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43FA5" w14:textId="6242F8EB" w:rsidR="007370B9" w:rsidRDefault="002202C2">
      <w:r>
        <w:t>TI 23 – 08 Technology Example – Resolute Expanding Polymer Grain</w:t>
      </w:r>
      <w:r w:rsidR="00E75740">
        <w:t xml:space="preserve"> Rev 02</w:t>
      </w:r>
    </w:p>
    <w:p w14:paraId="73B30DBA" w14:textId="77777777" w:rsidR="002202C2" w:rsidRDefault="002202C2"/>
    <w:p w14:paraId="4529373A" w14:textId="49C1C32B" w:rsidR="002202C2" w:rsidRDefault="002202C2">
      <w:r w:rsidRPr="002202C2">
        <w:rPr>
          <w:noProof/>
        </w:rPr>
        <w:drawing>
          <wp:inline distT="0" distB="0" distL="0" distR="0" wp14:anchorId="296916D9" wp14:editId="145C90DD">
            <wp:extent cx="6449541" cy="4819650"/>
            <wp:effectExtent l="0" t="0" r="8890" b="0"/>
            <wp:docPr id="1" name="Picture 1" descr="A brochure of a plug and a pl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rochure of a plug and a plug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9642" cy="482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4EDD5" w14:textId="77777777" w:rsidR="002202C2" w:rsidRDefault="002202C2"/>
    <w:p w14:paraId="40CBB694" w14:textId="77777777" w:rsidR="00E75740" w:rsidRDefault="00E75740"/>
    <w:p w14:paraId="0F26979F" w14:textId="77777777" w:rsidR="00041FBE" w:rsidRPr="001A10CC" w:rsidRDefault="00041FBE" w:rsidP="00041FBE">
      <w:pPr>
        <w:shd w:val="clear" w:color="auto" w:fill="FFFFFF"/>
        <w:rPr>
          <w:rFonts w:ascii="Arial" w:eastAsia="Aptos" w:hAnsi="Arial" w:cs="Arial"/>
        </w:rPr>
      </w:pPr>
      <w:r w:rsidRPr="001A10CC">
        <w:rPr>
          <w:rFonts w:ascii="Arial" w:eastAsia="Aptos" w:hAnsi="Arial" w:cs="Arial"/>
        </w:rPr>
        <w:t>This is an example of this technology, Note: NSTA do not endorse or recommend specific technologies.   </w:t>
      </w:r>
    </w:p>
    <w:p w14:paraId="56937245" w14:textId="32D0FB23" w:rsidR="00041FBE" w:rsidRDefault="00041FBE" w:rsidP="00041FBE">
      <w:pPr>
        <w:shd w:val="clear" w:color="auto" w:fill="FFFFFF"/>
        <w:rPr>
          <w:rFonts w:ascii="Arial" w:eastAsia="Aptos" w:hAnsi="Arial" w:cs="Arial"/>
        </w:rPr>
      </w:pPr>
      <w:r w:rsidRPr="001A10CC">
        <w:rPr>
          <w:rFonts w:ascii="Arial" w:eastAsia="Aptos" w:hAnsi="Arial" w:cs="Arial"/>
        </w:rPr>
        <w:t xml:space="preserve">This is an extract from the Vendors website page for this product, the link for the full webpage </w:t>
      </w:r>
      <w:r>
        <w:rPr>
          <w:rFonts w:ascii="Arial" w:eastAsia="Aptos" w:hAnsi="Arial" w:cs="Arial"/>
        </w:rPr>
        <w:t>is</w:t>
      </w:r>
      <w:r>
        <w:rPr>
          <w:rFonts w:ascii="Arial" w:eastAsia="Aptos" w:hAnsi="Arial" w:cs="Arial"/>
        </w:rPr>
        <w:t xml:space="preserve"> </w:t>
      </w:r>
      <w:r w:rsidRPr="001A10CC">
        <w:rPr>
          <w:rFonts w:ascii="Arial" w:eastAsia="Aptos" w:hAnsi="Arial" w:cs="Arial"/>
        </w:rPr>
        <w:t>below for further information</w:t>
      </w:r>
      <w:r>
        <w:rPr>
          <w:rFonts w:ascii="Arial" w:eastAsia="Aptos" w:hAnsi="Arial" w:cs="Arial"/>
        </w:rPr>
        <w:t>:</w:t>
      </w:r>
    </w:p>
    <w:p w14:paraId="33099DB7" w14:textId="3E543D98" w:rsidR="002202C2" w:rsidRDefault="002202C2">
      <w:r>
        <w:t>Vendors Webpage Link for further information on this technology:</w:t>
      </w:r>
    </w:p>
    <w:p w14:paraId="0A50C8BC" w14:textId="7A15B3CE" w:rsidR="002202C2" w:rsidRDefault="002202C2">
      <w:r>
        <w:t xml:space="preserve">Link: </w:t>
      </w:r>
      <w:hyperlink r:id="rId8" w:history="1">
        <w:r>
          <w:rPr>
            <w:rStyle w:val="Hyperlink"/>
          </w:rPr>
          <w:t>Resolute - Well P&amp;A (resolute-energy.co.uk)</w:t>
        </w:r>
      </w:hyperlink>
    </w:p>
    <w:sectPr w:rsidR="00220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C2"/>
    <w:rsid w:val="00041FBE"/>
    <w:rsid w:val="00144504"/>
    <w:rsid w:val="002202C2"/>
    <w:rsid w:val="007370B9"/>
    <w:rsid w:val="00DD741B"/>
    <w:rsid w:val="00E75740"/>
    <w:rsid w:val="00E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5725C"/>
  <w15:chartTrackingRefBased/>
  <w15:docId w15:val="{E5E68F8D-D965-4418-AF3A-0DD9D708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202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olute-energy.co.uk/well-p-a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C89C6B-9A07-4C6A-A165-D3359E76A0B5}">
  <ds:schemaRefs>
    <ds:schemaRef ds:uri="http://schemas.microsoft.com/office/2006/metadata/properties"/>
    <ds:schemaRef ds:uri="http://schemas.microsoft.com/office/infopath/2007/PartnerControls"/>
    <ds:schemaRef ds:uri="fda2f760-966e-4acb-b663-81734b66219a"/>
    <ds:schemaRef ds:uri="4a04cb5a-1551-4010-ba0b-ae7d43aef29e"/>
  </ds:schemaRefs>
</ds:datastoreItem>
</file>

<file path=customXml/itemProps2.xml><?xml version="1.0" encoding="utf-8"?>
<ds:datastoreItem xmlns:ds="http://schemas.openxmlformats.org/officeDocument/2006/customXml" ds:itemID="{82DF13A1-9ACA-4FCB-B56D-EFA0CC8E6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403D15-B093-4AF7-A121-38ADE2272099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4</cp:revision>
  <dcterms:created xsi:type="dcterms:W3CDTF">2024-12-03T13:40:00Z</dcterms:created>
  <dcterms:modified xsi:type="dcterms:W3CDTF">2024-12-03T13:41:00Z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